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Teacher Resource Packet: Let's Start EARLY</w:t>
      </w:r>
    </w:p>
    <w:p>
      <w:pPr>
        <w:pStyle w:val="Heading2"/>
      </w:pPr>
      <w:r>
        <w:t>Frequently Asked Questions (FAQs)</w:t>
      </w:r>
    </w:p>
    <w:p>
      <w:r>
        <w:t>- What is the goal of this curriculum?</w:t>
        <w:br/>
        <w:t xml:space="preserve">  To introduce early awareness of healthy choices and dangers of drug use in age-appropriate ways.</w:t>
        <w:br/>
        <w:br/>
        <w:t>- Is it okay to talk about drugs in elementary school?</w:t>
        <w:br/>
        <w:t xml:space="preserve">  Yes. Early education builds protective skills and encourages children to seek help from trusted adults.</w:t>
        <w:br/>
        <w:br/>
        <w:t>- How can I handle tough questions?</w:t>
        <w:br/>
        <w:t xml:space="preserve">  Answer honestly but simply. Redirect to trusted adults (school nurse, counselor) if needed.</w:t>
      </w:r>
    </w:p>
    <w:p>
      <w:pPr>
        <w:pStyle w:val="Heading2"/>
      </w:pPr>
      <w:r>
        <w:t>Signs of Possible Drug Exposure or Substance Misuse</w:t>
      </w:r>
    </w:p>
    <w:p>
      <w:r>
        <w:t>- Unusual tiredness or hyperactivity</w:t>
        <w:br/>
        <w:t>- Trouble focusing or changes in behavior</w:t>
        <w:br/>
        <w:t>- Secretive behavior or avoidance</w:t>
        <w:br/>
        <w:t>- Sudden drop in academic performance</w:t>
        <w:br/>
        <w:t>- Unexplained smells or presence of substances</w:t>
      </w:r>
    </w:p>
    <w:p>
      <w:pPr>
        <w:pStyle w:val="Heading2"/>
      </w:pPr>
      <w:r>
        <w:t>Tips for Involving Families</w:t>
      </w:r>
    </w:p>
    <w:p>
      <w:r>
        <w:t>- Send home weekly activity summaries.</w:t>
        <w:br/>
        <w:t>- Encourage family discussions with ‘Home Connection’ pages.</w:t>
        <w:br/>
        <w:t>- Offer family night events or open discussions on healthy choices.</w:t>
        <w:br/>
        <w:t>- Share local support services or counseling resources.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